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CDB" w:rsidRPr="00BF791A" w:rsidRDefault="008F5CDB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E0DC0">
        <w:rPr>
          <w:rFonts w:ascii="Arial" w:hAnsi="Arial" w:cs="Arial"/>
          <w:b/>
          <w:caps/>
          <w:noProof/>
          <w:sz w:val="28"/>
          <w:szCs w:val="28"/>
        </w:rPr>
        <w:t>2038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8F5CDB" w:rsidRPr="00BF791A" w:rsidTr="002B152C">
        <w:tc>
          <w:tcPr>
            <w:tcW w:w="1030" w:type="dxa"/>
          </w:tcPr>
          <w:p w:rsidR="008F5CDB" w:rsidRPr="00BF791A" w:rsidRDefault="008F5CDB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8F5CDB" w:rsidRPr="00BF791A" w:rsidRDefault="008F5CDB" w:rsidP="006116C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E0DC0">
              <w:rPr>
                <w:rFonts w:ascii="Arial" w:hAnsi="Arial" w:cs="Arial"/>
                <w:caps/>
                <w:noProof/>
                <w:sz w:val="20"/>
                <w:szCs w:val="20"/>
              </w:rPr>
              <w:t>Ed-Lamara Water de Oliveira</w:t>
            </w:r>
            <w:r>
              <w:rPr>
                <w:rFonts w:ascii="Arial" w:hAnsi="Arial" w:cs="Arial"/>
                <w:sz w:val="20"/>
                <w:szCs w:val="20"/>
              </w:rPr>
              <w:t xml:space="preserve"> por ter concorrido à eleição para o Conselho Tutelar de Jacareí - Gestão 2016-2019. </w:t>
            </w:r>
          </w:p>
        </w:tc>
      </w:tr>
    </w:tbl>
    <w:p w:rsidR="008F5CDB" w:rsidRPr="00BF791A" w:rsidRDefault="008F5CD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8F5CDB" w:rsidRDefault="008F5CDB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2D21E8">
        <w:rPr>
          <w:rFonts w:ascii="Arial" w:hAnsi="Arial" w:cs="Arial"/>
        </w:rPr>
        <w:t xml:space="preserve">de </w:t>
      </w:r>
      <w:bookmarkStart w:id="0" w:name="_GoBack"/>
      <w:bookmarkEnd w:id="0"/>
      <w:r w:rsidRPr="00BF791A">
        <w:rPr>
          <w:rFonts w:ascii="Arial" w:hAnsi="Arial" w:cs="Arial"/>
        </w:rPr>
        <w:t xml:space="preserve">nossas congratulações </w:t>
      </w:r>
      <w:r>
        <w:rPr>
          <w:rFonts w:ascii="Arial" w:hAnsi="Arial" w:cs="Arial"/>
        </w:rPr>
        <w:t xml:space="preserve">a </w:t>
      </w:r>
      <w:r w:rsidRPr="00AE0DC0">
        <w:rPr>
          <w:rFonts w:ascii="Arial" w:hAnsi="Arial" w:cs="Arial"/>
          <w:noProof/>
        </w:rPr>
        <w:t>ED-LAMARA WATER DE OLIVEIRA</w:t>
      </w:r>
      <w:r>
        <w:rPr>
          <w:rFonts w:ascii="Arial" w:hAnsi="Arial" w:cs="Arial"/>
        </w:rPr>
        <w:t xml:space="preserve"> por ter </w:t>
      </w:r>
      <w:r w:rsidRPr="000F466D">
        <w:rPr>
          <w:rFonts w:ascii="Arial" w:hAnsi="Arial" w:cs="Arial"/>
        </w:rPr>
        <w:t xml:space="preserve">concorrido à eleição para o </w:t>
      </w:r>
      <w:r w:rsidRPr="00047E09">
        <w:rPr>
          <w:rFonts w:ascii="Arial" w:hAnsi="Arial" w:cs="Arial"/>
        </w:rPr>
        <w:t>Conselho Tutelar de Jacareí</w:t>
      </w:r>
      <w:r w:rsidRPr="000F466D">
        <w:rPr>
          <w:rFonts w:ascii="Arial" w:hAnsi="Arial" w:cs="Arial"/>
        </w:rPr>
        <w:t xml:space="preserve"> - Gestão 2016</w:t>
      </w:r>
      <w:r>
        <w:rPr>
          <w:rFonts w:ascii="Arial" w:hAnsi="Arial" w:cs="Arial"/>
        </w:rPr>
        <w:t>-</w:t>
      </w:r>
      <w:r w:rsidRPr="000F466D">
        <w:rPr>
          <w:rFonts w:ascii="Arial" w:hAnsi="Arial" w:cs="Arial"/>
        </w:rPr>
        <w:t>2019.</w:t>
      </w:r>
    </w:p>
    <w:p w:rsidR="008F5CDB" w:rsidRPr="00BF791A" w:rsidRDefault="008F5CDB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pleito, ocorrido no último dia 04 de outubro, elegeu cinco novos conselheiros e seus respectivos suplentes.</w:t>
      </w:r>
    </w:p>
    <w:p w:rsidR="008F5CDB" w:rsidRPr="00BF791A" w:rsidRDefault="008F5CD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8F5CDB" w:rsidRPr="00BF791A" w:rsidRDefault="008F5CD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F5CDB" w:rsidRDefault="008F5CDB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7 de outubro de 2015.</w:t>
      </w:r>
    </w:p>
    <w:p w:rsidR="008F5CDB" w:rsidRDefault="008F5CDB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F5CDB" w:rsidRDefault="008F5CDB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F5CDB" w:rsidRDefault="008F5CDB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F5CDB" w:rsidRPr="000F466D" w:rsidRDefault="008F5CDB" w:rsidP="000F466D">
      <w:pPr>
        <w:jc w:val="center"/>
        <w:rPr>
          <w:rFonts w:ascii="Arial" w:hAnsi="Arial" w:cs="Arial"/>
          <w:b/>
        </w:rPr>
      </w:pPr>
      <w:r w:rsidRPr="000F466D">
        <w:rPr>
          <w:rFonts w:ascii="Arial" w:hAnsi="Arial" w:cs="Arial"/>
          <w:b/>
        </w:rPr>
        <w:t>ROGÉRIO TIMÓTEO</w:t>
      </w:r>
    </w:p>
    <w:p w:rsidR="008F5CDB" w:rsidRPr="000F466D" w:rsidRDefault="008F5CDB" w:rsidP="000F466D">
      <w:pPr>
        <w:jc w:val="center"/>
        <w:rPr>
          <w:rFonts w:ascii="Arial" w:hAnsi="Arial" w:cs="Arial"/>
        </w:rPr>
      </w:pPr>
      <w:r w:rsidRPr="000F466D">
        <w:rPr>
          <w:rFonts w:ascii="Arial" w:hAnsi="Arial" w:cs="Arial"/>
        </w:rPr>
        <w:t>Vereador - PRB</w:t>
      </w:r>
    </w:p>
    <w:p w:rsidR="008F5CDB" w:rsidRDefault="008F5CDB" w:rsidP="000F466D">
      <w:pPr>
        <w:tabs>
          <w:tab w:val="left" w:pos="-600"/>
        </w:tabs>
        <w:jc w:val="center"/>
        <w:rPr>
          <w:rFonts w:ascii="Arial" w:hAnsi="Arial" w:cs="Arial"/>
        </w:rPr>
        <w:sectPr w:rsidR="008F5CDB" w:rsidSect="008F5CDB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0F466D">
        <w:rPr>
          <w:rFonts w:ascii="Arial" w:hAnsi="Arial" w:cs="Arial"/>
        </w:rPr>
        <w:t>1º Secretário</w:t>
      </w:r>
    </w:p>
    <w:p w:rsidR="008F5CDB" w:rsidRPr="000F466D" w:rsidRDefault="008F5CDB" w:rsidP="000F466D">
      <w:pPr>
        <w:tabs>
          <w:tab w:val="left" w:pos="-600"/>
        </w:tabs>
        <w:jc w:val="center"/>
        <w:rPr>
          <w:rFonts w:ascii="Arial" w:hAnsi="Arial" w:cs="Arial"/>
        </w:rPr>
      </w:pPr>
    </w:p>
    <w:sectPr w:rsidR="008F5CDB" w:rsidRPr="000F466D" w:rsidSect="008F5CDB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5B7" w:rsidRDefault="00C145B7">
      <w:r>
        <w:separator/>
      </w:r>
    </w:p>
  </w:endnote>
  <w:endnote w:type="continuationSeparator" w:id="0">
    <w:p w:rsidR="00C145B7" w:rsidRDefault="00C14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CDB" w:rsidRDefault="008F5CDB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5B7" w:rsidRDefault="00C145B7">
      <w:r>
        <w:separator/>
      </w:r>
    </w:p>
  </w:footnote>
  <w:footnote w:type="continuationSeparator" w:id="0">
    <w:p w:rsidR="00C145B7" w:rsidRDefault="00C14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CDB" w:rsidRDefault="008F5CDB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1D7160B3" wp14:editId="219766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5CDB" w:rsidRPr="00EB04D6" w:rsidRDefault="008F5CD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8F5CDB" w:rsidRPr="00EB04D6" w:rsidRDefault="008F5CD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83E74CB" wp14:editId="1F13716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5CDB" w:rsidRPr="00F73DA3" w:rsidRDefault="008F5CDB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8F5CDB" w:rsidRPr="00F73DA3" w:rsidRDefault="008F5CDB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8F5CDB" w:rsidRPr="00F73DA3" w:rsidRDefault="008F5CDB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8F5CDB" w:rsidRPr="00F73DA3" w:rsidRDefault="008F5CDB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 wp14:anchorId="47F163B7" wp14:editId="128B364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D7160B3" wp14:editId="219766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83E74CB" wp14:editId="1F13716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47F163B7" wp14:editId="128B364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7E09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D21E8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116C3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076A3"/>
    <w:rsid w:val="00877E50"/>
    <w:rsid w:val="008909A4"/>
    <w:rsid w:val="008A0EB2"/>
    <w:rsid w:val="008F5CDB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145B7"/>
    <w:rsid w:val="00C36E68"/>
    <w:rsid w:val="00C44D39"/>
    <w:rsid w:val="00CA759E"/>
    <w:rsid w:val="00CB2BAB"/>
    <w:rsid w:val="00D14EB1"/>
    <w:rsid w:val="00D2072E"/>
    <w:rsid w:val="00D305B5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124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2015-10-06T11:47:00Z</dcterms:created>
  <dcterms:modified xsi:type="dcterms:W3CDTF">2015-10-06T13:55:00Z</dcterms:modified>
</cp:coreProperties>
</file>